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B35EC5" w14:textId="17EE901C" w:rsidR="00FE3FA3" w:rsidRDefault="00FE3FA3" w:rsidP="00FE3FA3">
      <w:pPr>
        <w:spacing w:after="0" w:line="240" w:lineRule="auto"/>
        <w:jc w:val="center"/>
        <w:rPr>
          <w:rFonts w:ascii="Tahoma" w:hAnsi="Tahoma" w:cs="Tahoma"/>
          <w:b/>
          <w:bCs/>
          <w:sz w:val="28"/>
        </w:rPr>
      </w:pPr>
      <w:r w:rsidRPr="00270BFF">
        <w:rPr>
          <w:rFonts w:ascii="Tahoma" w:hAnsi="Tahoma" w:cs="Tahoma"/>
          <w:b/>
          <w:bCs/>
          <w:sz w:val="28"/>
        </w:rPr>
        <w:t xml:space="preserve">CIRCULAR Núm. </w:t>
      </w:r>
      <w:r w:rsidR="004D66F7" w:rsidRPr="004D66F7">
        <w:rPr>
          <w:rFonts w:ascii="Tahoma" w:hAnsi="Tahoma" w:cs="Tahoma"/>
          <w:b/>
          <w:bCs/>
          <w:sz w:val="28"/>
        </w:rPr>
        <w:t>92</w:t>
      </w:r>
      <w:r w:rsidRPr="00270BFF">
        <w:rPr>
          <w:rFonts w:ascii="Tahoma" w:hAnsi="Tahoma" w:cs="Tahoma"/>
          <w:b/>
          <w:bCs/>
          <w:sz w:val="28"/>
        </w:rPr>
        <w:t>/CJCAM/SEJEC/1</w:t>
      </w:r>
      <w:r>
        <w:rPr>
          <w:rFonts w:ascii="Tahoma" w:hAnsi="Tahoma" w:cs="Tahoma"/>
          <w:b/>
          <w:bCs/>
          <w:sz w:val="28"/>
        </w:rPr>
        <w:t>8</w:t>
      </w:r>
      <w:r w:rsidRPr="00270BFF">
        <w:rPr>
          <w:rFonts w:ascii="Tahoma" w:hAnsi="Tahoma" w:cs="Tahoma"/>
          <w:b/>
          <w:bCs/>
          <w:sz w:val="28"/>
        </w:rPr>
        <w:t>-201</w:t>
      </w:r>
      <w:r>
        <w:rPr>
          <w:rFonts w:ascii="Tahoma" w:hAnsi="Tahoma" w:cs="Tahoma"/>
          <w:b/>
          <w:bCs/>
          <w:sz w:val="28"/>
        </w:rPr>
        <w:t>9</w:t>
      </w:r>
    </w:p>
    <w:p w14:paraId="0C4783B0" w14:textId="77777777" w:rsidR="00FE3FA3" w:rsidRPr="00C475CE" w:rsidRDefault="00FE3FA3" w:rsidP="00FE3FA3">
      <w:pPr>
        <w:spacing w:after="0" w:line="240" w:lineRule="auto"/>
        <w:jc w:val="center"/>
        <w:rPr>
          <w:rFonts w:ascii="Tahoma" w:hAnsi="Tahoma" w:cs="Tahoma"/>
          <w:b/>
          <w:bCs/>
          <w:sz w:val="18"/>
        </w:rPr>
      </w:pPr>
    </w:p>
    <w:p w14:paraId="2E939B6E" w14:textId="77777777" w:rsidR="00FE3FA3" w:rsidRPr="00C475CE" w:rsidRDefault="00FE3FA3" w:rsidP="00AC2CE9">
      <w:pPr>
        <w:tabs>
          <w:tab w:val="left" w:pos="851"/>
          <w:tab w:val="left" w:leader="dot" w:pos="7655"/>
        </w:tabs>
        <w:spacing w:after="0" w:line="240" w:lineRule="auto"/>
        <w:ind w:left="4820" w:right="283"/>
        <w:jc w:val="right"/>
        <w:rPr>
          <w:rFonts w:ascii="Arial" w:hAnsi="Arial" w:cs="Arial"/>
          <w:b/>
          <w:sz w:val="20"/>
          <w:szCs w:val="20"/>
          <w:lang w:val="es-MX" w:eastAsia="es-ES"/>
        </w:rPr>
      </w:pPr>
      <w:bookmarkStart w:id="0" w:name="_GoBack"/>
      <w:bookmarkEnd w:id="0"/>
      <w:r w:rsidRPr="00C475CE">
        <w:rPr>
          <w:rFonts w:ascii="Arial" w:hAnsi="Arial" w:cs="Arial"/>
          <w:b/>
          <w:sz w:val="20"/>
          <w:szCs w:val="20"/>
          <w:lang w:val="es-MX" w:eastAsia="es-ES"/>
        </w:rPr>
        <w:t xml:space="preserve">Asunto: </w:t>
      </w:r>
      <w:r w:rsidRPr="00C475CE">
        <w:rPr>
          <w:rFonts w:ascii="Arial" w:hAnsi="Arial" w:cs="Arial"/>
          <w:sz w:val="20"/>
          <w:szCs w:val="20"/>
          <w:lang w:val="es-MX" w:eastAsia="es-ES"/>
        </w:rPr>
        <w:t>Se informa punto de Acuerdo.</w:t>
      </w:r>
    </w:p>
    <w:p w14:paraId="6FBE900B" w14:textId="77777777" w:rsidR="00FE3FA3" w:rsidRPr="00C475CE" w:rsidRDefault="00FE3FA3" w:rsidP="00FE3FA3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sz w:val="20"/>
          <w:szCs w:val="20"/>
          <w:lang w:val="es-MX" w:eastAsia="es-ES"/>
        </w:rPr>
      </w:pPr>
    </w:p>
    <w:p w14:paraId="7CA8E1F7" w14:textId="77777777" w:rsidR="00FE3FA3" w:rsidRPr="00E41E76" w:rsidRDefault="00FE3FA3" w:rsidP="00AC2CE9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4"/>
          <w:lang w:val="es-MX" w:eastAsia="es-ES"/>
        </w:rPr>
      </w:pPr>
      <w:r w:rsidRPr="00E41E76">
        <w:rPr>
          <w:rFonts w:ascii="Arial" w:hAnsi="Arial" w:cs="Arial"/>
          <w:b/>
          <w:sz w:val="24"/>
          <w:szCs w:val="24"/>
          <w:lang w:val="es-MX" w:eastAsia="es-ES"/>
        </w:rPr>
        <w:t>C.C. CONSEJERAS, CONSEJEROS, MAGISTRADO PRESIDENTE  DEL COMITÉ DE TRANSPARENCIA, MAGISTRADOS DEL CONSEJO ACADÉMICO, MAGISTRADOS DEL ÓRGANO AUXILIAR DE LA VISITADURÍA JUDICIAL,  OFICIALÍA MAYOR, JUEZAS Y JUECES DE PRIMERA INSTANCIA DEL PRIMER, SEGUNDO, TERCER, CUARTO Y QUINTO DISTRITOS JUDICIALES, ESCUELA JUDICIAL, CENTRO DE CAPACITACIÓN Y ACTUALIZACIÓN, CONTRALORÍA,  AUXILIARES DE LA ADMINISTRACIÓN DE JUSTICIA, AUXILIARES ADMINISTRATIVOS, DIRECCIONES, COORDINACIONES, DEPARTAMENTO, CENTRAL DE CONSIGNACIÓN, CENTRAL DE ACTUARIOS, Y UNIDADES ADMINISTRATIVAS, DEL CONSEJO DE LA JUDICATURA DEL PODER JUDICIAL DEL ESTADO.--------------------------</w:t>
      </w:r>
    </w:p>
    <w:p w14:paraId="75F1B730" w14:textId="77777777" w:rsidR="00FE3FA3" w:rsidRPr="00E41E76" w:rsidRDefault="00FE3FA3" w:rsidP="00AC2CE9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550DB362" w14:textId="77777777" w:rsidR="00E32B95" w:rsidRDefault="00B04499" w:rsidP="00E32B95">
      <w:pPr>
        <w:spacing w:after="0" w:line="240" w:lineRule="auto"/>
        <w:ind w:right="49"/>
        <w:jc w:val="both"/>
        <w:rPr>
          <w:rFonts w:ascii="Arial" w:hAnsi="Arial" w:cs="Arial"/>
          <w:bCs/>
          <w:sz w:val="24"/>
          <w:szCs w:val="24"/>
        </w:rPr>
      </w:pPr>
      <w:r w:rsidRPr="00E41E76">
        <w:rPr>
          <w:rFonts w:ascii="Arial" w:eastAsia="Calibri" w:hAnsi="Arial" w:cs="Arial"/>
          <w:bCs/>
          <w:sz w:val="24"/>
          <w:szCs w:val="24"/>
          <w:lang w:val="es-MX"/>
        </w:rPr>
        <w:t xml:space="preserve">De conformidad con lo que establece el artículo 156, fracciones IX y XV de la Ley Orgánica del Poder Judicial del Estado, me permito hacer de su conocimiento que el Pleno del Consejo de la Judicatura Local, en Sesión Ordinaria de fecha </w:t>
      </w:r>
      <w:r w:rsidR="004A4A0C">
        <w:rPr>
          <w:rFonts w:ascii="Arial" w:eastAsia="Calibri" w:hAnsi="Arial" w:cs="Arial"/>
          <w:bCs/>
          <w:sz w:val="24"/>
          <w:szCs w:val="24"/>
          <w:lang w:val="es-MX"/>
        </w:rPr>
        <w:t>2</w:t>
      </w:r>
      <w:r w:rsidR="00535B8D" w:rsidRPr="00E41E76">
        <w:rPr>
          <w:rFonts w:ascii="Arial" w:eastAsia="Calibri" w:hAnsi="Arial" w:cs="Arial"/>
          <w:bCs/>
          <w:sz w:val="24"/>
          <w:szCs w:val="24"/>
          <w:lang w:val="es-MX"/>
        </w:rPr>
        <w:t>4</w:t>
      </w:r>
      <w:r w:rsidRPr="00E41E76">
        <w:rPr>
          <w:rFonts w:ascii="Arial" w:eastAsia="Calibri" w:hAnsi="Arial" w:cs="Arial"/>
          <w:bCs/>
          <w:sz w:val="24"/>
          <w:szCs w:val="24"/>
          <w:lang w:val="es-MX"/>
        </w:rPr>
        <w:t xml:space="preserve"> de </w:t>
      </w:r>
      <w:r w:rsidR="000C3DC8" w:rsidRPr="00E41E76">
        <w:rPr>
          <w:rFonts w:ascii="Arial" w:eastAsia="Calibri" w:hAnsi="Arial" w:cs="Arial"/>
          <w:bCs/>
          <w:sz w:val="24"/>
          <w:szCs w:val="24"/>
          <w:lang w:val="es-MX"/>
        </w:rPr>
        <w:t>abril</w:t>
      </w:r>
      <w:r w:rsidRPr="00E41E76">
        <w:rPr>
          <w:rFonts w:ascii="Arial" w:eastAsia="Calibri" w:hAnsi="Arial" w:cs="Arial"/>
          <w:bCs/>
          <w:sz w:val="24"/>
          <w:szCs w:val="24"/>
          <w:lang w:val="es-MX"/>
        </w:rPr>
        <w:t xml:space="preserve"> de 201</w:t>
      </w:r>
      <w:r w:rsidR="000C3DC8" w:rsidRPr="00E41E76">
        <w:rPr>
          <w:rFonts w:ascii="Arial" w:eastAsia="Calibri" w:hAnsi="Arial" w:cs="Arial"/>
          <w:bCs/>
          <w:sz w:val="24"/>
          <w:szCs w:val="24"/>
          <w:lang w:val="es-MX"/>
        </w:rPr>
        <w:t>9</w:t>
      </w:r>
      <w:r w:rsidRPr="00E41E76">
        <w:rPr>
          <w:rFonts w:ascii="Arial" w:eastAsia="Calibri" w:hAnsi="Arial" w:cs="Arial"/>
          <w:bCs/>
          <w:sz w:val="24"/>
          <w:szCs w:val="24"/>
          <w:lang w:val="es-MX"/>
        </w:rPr>
        <w:t xml:space="preserve">, </w:t>
      </w:r>
      <w:r w:rsidR="00E32B95">
        <w:rPr>
          <w:rFonts w:ascii="Arial" w:hAnsi="Arial" w:cs="Arial"/>
          <w:bCs/>
          <w:sz w:val="24"/>
          <w:szCs w:val="24"/>
        </w:rPr>
        <w:t>instruyó comunicar para su conocimiento y efectos legales correspondientes lo siguiente:</w:t>
      </w:r>
    </w:p>
    <w:p w14:paraId="09A795B0" w14:textId="77777777" w:rsidR="00E32B95" w:rsidRDefault="00E32B95" w:rsidP="00E32B95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7D2647AB" w14:textId="77777777" w:rsidR="00E32B95" w:rsidRPr="00F3358B" w:rsidRDefault="00E32B95" w:rsidP="00E32B95">
      <w:pPr>
        <w:pStyle w:val="Textodeglobo"/>
        <w:tabs>
          <w:tab w:val="left" w:pos="0"/>
          <w:tab w:val="left" w:pos="540"/>
          <w:tab w:val="left" w:pos="1276"/>
          <w:tab w:val="left" w:pos="1560"/>
          <w:tab w:val="left" w:leader="dot" w:pos="7655"/>
        </w:tabs>
        <w:ind w:right="191"/>
        <w:jc w:val="both"/>
        <w:rPr>
          <w:sz w:val="24"/>
          <w:szCs w:val="24"/>
        </w:rPr>
      </w:pPr>
      <w:r>
        <w:rPr>
          <w:sz w:val="24"/>
          <w:szCs w:val="24"/>
        </w:rPr>
        <w:t>Que</w:t>
      </w:r>
      <w:r w:rsidRPr="00F3358B">
        <w:rPr>
          <w:sz w:val="24"/>
          <w:szCs w:val="24"/>
        </w:rPr>
        <w:t xml:space="preserve"> el ACUERDO GENERAL NÚMERO 9/PTSJ/18-2019, DEL HONORABLE TRIBUNAL SUPERIOR DE JUSTICIA DEL ESTADO, QUE REFORMA EL CÓDIGO DE ÉTICA DEL PODER JUDICAL DEL ESTADO, A PROPUESTA DEL COMITÉ DE ÉTICA DEL PODER JUDICIAL DEL ESTADO, aprobado por los Plenos del Honorable Tribunal Superior de Justicia del Estado, y del Consejo de la Judicatura Local, en Sesiones Ordinaria y Extraordinaria de fechas tres de abril y veintidós de marzo del año dos mil diecinueve, respectivamente, puede ser consultado en</w:t>
      </w:r>
      <w:r>
        <w:rPr>
          <w:sz w:val="24"/>
          <w:szCs w:val="24"/>
        </w:rPr>
        <w:t xml:space="preserve"> el siguiente hipervínculo: - - - - - - - - - - - - - - - - - - - - - - - - - - - - - - - - - - - - - - </w:t>
      </w:r>
    </w:p>
    <w:p w14:paraId="409856F1" w14:textId="77777777" w:rsidR="00E32B95" w:rsidRPr="00F60A2D" w:rsidRDefault="00E32B95" w:rsidP="00E32B95">
      <w:pPr>
        <w:pStyle w:val="Textodeglobo"/>
        <w:tabs>
          <w:tab w:val="left" w:pos="0"/>
          <w:tab w:val="left" w:pos="540"/>
          <w:tab w:val="left" w:pos="1276"/>
          <w:tab w:val="left" w:pos="1560"/>
          <w:tab w:val="left" w:leader="dot" w:pos="7655"/>
        </w:tabs>
        <w:ind w:left="1134" w:right="615"/>
        <w:jc w:val="both"/>
        <w:rPr>
          <w:sz w:val="24"/>
          <w:szCs w:val="24"/>
        </w:rPr>
      </w:pPr>
    </w:p>
    <w:p w14:paraId="2F4C4414" w14:textId="77777777" w:rsidR="00C367B3" w:rsidRPr="00E32B95" w:rsidRDefault="005579B4" w:rsidP="00E32B95">
      <w:pPr>
        <w:pStyle w:val="Textosinformato"/>
        <w:rPr>
          <w:rFonts w:ascii="Tahoma" w:hAnsi="Tahoma" w:cs="Tahoma"/>
          <w:sz w:val="24"/>
          <w:szCs w:val="24"/>
        </w:rPr>
      </w:pPr>
      <w:hyperlink r:id="rId8" w:history="1">
        <w:r w:rsidR="00E32B95" w:rsidRPr="00F60A2D">
          <w:rPr>
            <w:rStyle w:val="Hipervnculo"/>
            <w:rFonts w:ascii="Tahoma" w:hAnsi="Tahoma" w:cs="Tahoma"/>
            <w:sz w:val="24"/>
            <w:szCs w:val="24"/>
          </w:rPr>
          <w:t>https://poderjudicialcampeche.gob.mx/transparencia/link/archivos/CE.pdf</w:t>
        </w:r>
      </w:hyperlink>
      <w:r w:rsidR="00E32B95">
        <w:rPr>
          <w:rFonts w:ascii="Tahoma" w:hAnsi="Tahoma" w:cs="Tahoma"/>
          <w:sz w:val="24"/>
          <w:szCs w:val="24"/>
        </w:rPr>
        <w:t xml:space="preserve"> </w:t>
      </w:r>
    </w:p>
    <w:p w14:paraId="1BDC75A8" w14:textId="77777777" w:rsidR="00E32B95" w:rsidRDefault="00E32B95" w:rsidP="00FE3FA3">
      <w:pPr>
        <w:tabs>
          <w:tab w:val="left" w:pos="851"/>
          <w:tab w:val="left" w:pos="1418"/>
          <w:tab w:val="left" w:leader="dot" w:pos="7655"/>
        </w:tabs>
        <w:spacing w:after="0"/>
        <w:jc w:val="both"/>
        <w:rPr>
          <w:rFonts w:ascii="Arial" w:hAnsi="Arial" w:cs="Arial"/>
          <w:bCs/>
          <w:sz w:val="24"/>
          <w:szCs w:val="24"/>
          <w:lang w:val="es-MX"/>
        </w:rPr>
      </w:pPr>
    </w:p>
    <w:p w14:paraId="739A5EF5" w14:textId="77777777" w:rsidR="00FE3FA3" w:rsidRPr="00E41E76" w:rsidRDefault="00FE3FA3" w:rsidP="00FE3FA3">
      <w:pPr>
        <w:tabs>
          <w:tab w:val="left" w:pos="851"/>
          <w:tab w:val="left" w:pos="1418"/>
          <w:tab w:val="left" w:leader="dot" w:pos="7655"/>
        </w:tabs>
        <w:spacing w:after="0"/>
        <w:jc w:val="both"/>
        <w:rPr>
          <w:rFonts w:ascii="Arial" w:hAnsi="Arial" w:cs="Arial"/>
          <w:bCs/>
          <w:sz w:val="24"/>
          <w:szCs w:val="24"/>
          <w:lang w:val="es-MX"/>
        </w:rPr>
      </w:pPr>
      <w:r w:rsidRPr="00E41E76">
        <w:rPr>
          <w:rFonts w:ascii="Arial" w:hAnsi="Arial" w:cs="Arial"/>
          <w:bCs/>
          <w:sz w:val="24"/>
          <w:szCs w:val="24"/>
          <w:lang w:val="es-MX"/>
        </w:rPr>
        <w:t>Reitero a usted las seguridades de mi distinguida consideración.</w:t>
      </w:r>
    </w:p>
    <w:p w14:paraId="0439CE4D" w14:textId="77777777" w:rsidR="00FE3FA3" w:rsidRPr="00C475CE" w:rsidRDefault="00FE3FA3" w:rsidP="00FE3FA3">
      <w:pPr>
        <w:tabs>
          <w:tab w:val="left" w:pos="851"/>
          <w:tab w:val="left" w:pos="1418"/>
          <w:tab w:val="left" w:leader="dot" w:pos="7655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38AC05AA" w14:textId="77777777" w:rsidR="00FE3FA3" w:rsidRPr="00E41E76" w:rsidRDefault="00FE3FA3" w:rsidP="00FE3FA3">
      <w:pPr>
        <w:tabs>
          <w:tab w:val="left" w:pos="851"/>
          <w:tab w:val="left" w:pos="1418"/>
          <w:tab w:val="left" w:leader="dot" w:pos="7655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E41E76">
        <w:rPr>
          <w:rFonts w:ascii="Arial" w:hAnsi="Arial" w:cs="Arial"/>
          <w:b/>
          <w:bCs/>
          <w:sz w:val="24"/>
          <w:szCs w:val="24"/>
          <w:lang w:val="es-MX"/>
        </w:rPr>
        <w:t>A T E N T A M E N T E</w:t>
      </w:r>
    </w:p>
    <w:p w14:paraId="3A620C3F" w14:textId="77777777" w:rsidR="00FE3FA3" w:rsidRPr="00E41E76" w:rsidRDefault="00FE3FA3" w:rsidP="00FE3FA3">
      <w:pPr>
        <w:tabs>
          <w:tab w:val="left" w:pos="851"/>
          <w:tab w:val="left" w:pos="1418"/>
          <w:tab w:val="left" w:leader="dot" w:pos="7655"/>
          <w:tab w:val="left" w:pos="9639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MX"/>
        </w:rPr>
      </w:pPr>
      <w:r w:rsidRPr="00E41E76">
        <w:rPr>
          <w:rFonts w:ascii="Arial" w:hAnsi="Arial" w:cs="Arial"/>
          <w:bCs/>
          <w:sz w:val="24"/>
          <w:szCs w:val="24"/>
          <w:lang w:val="es-MX"/>
        </w:rPr>
        <w:t xml:space="preserve">San Francisco de Campeche, Campeche, a </w:t>
      </w:r>
      <w:r w:rsidR="008521A8">
        <w:rPr>
          <w:rFonts w:ascii="Arial" w:hAnsi="Arial" w:cs="Arial"/>
          <w:bCs/>
          <w:sz w:val="24"/>
          <w:szCs w:val="24"/>
          <w:lang w:val="es-MX"/>
        </w:rPr>
        <w:t>2</w:t>
      </w:r>
      <w:r w:rsidR="00F85911" w:rsidRPr="00E41E76">
        <w:rPr>
          <w:rFonts w:ascii="Arial" w:hAnsi="Arial" w:cs="Arial"/>
          <w:bCs/>
          <w:sz w:val="24"/>
          <w:szCs w:val="24"/>
          <w:lang w:val="es-MX"/>
        </w:rPr>
        <w:t>4</w:t>
      </w:r>
      <w:r w:rsidRPr="00E41E76">
        <w:rPr>
          <w:rFonts w:ascii="Arial" w:hAnsi="Arial" w:cs="Arial"/>
          <w:bCs/>
          <w:sz w:val="24"/>
          <w:szCs w:val="24"/>
          <w:lang w:val="es-MX"/>
        </w:rPr>
        <w:t xml:space="preserve"> de </w:t>
      </w:r>
      <w:r w:rsidR="009E049E" w:rsidRPr="00E41E76">
        <w:rPr>
          <w:rFonts w:ascii="Arial" w:hAnsi="Arial" w:cs="Arial"/>
          <w:bCs/>
          <w:sz w:val="24"/>
          <w:szCs w:val="24"/>
          <w:lang w:val="es-MX"/>
        </w:rPr>
        <w:t>abril de 2019</w:t>
      </w:r>
    </w:p>
    <w:p w14:paraId="5E7C9D49" w14:textId="77777777" w:rsidR="00FE3FA3" w:rsidRPr="00E41E76" w:rsidRDefault="00FE3FA3" w:rsidP="00FE3FA3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E41E76">
        <w:rPr>
          <w:rFonts w:ascii="Arial" w:hAnsi="Arial" w:cs="Arial"/>
          <w:b/>
          <w:bCs/>
          <w:sz w:val="24"/>
          <w:szCs w:val="24"/>
          <w:lang w:val="es-MX"/>
        </w:rPr>
        <w:t xml:space="preserve">LA SECRETARIA EJECUTIVA DEL CONSEJO DE LA JUDICATURA </w:t>
      </w:r>
    </w:p>
    <w:p w14:paraId="6DAACF89" w14:textId="77777777" w:rsidR="00FE3FA3" w:rsidRPr="00E41E76" w:rsidRDefault="00FE3FA3" w:rsidP="00FE3FA3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E41E76">
        <w:rPr>
          <w:rFonts w:ascii="Arial" w:hAnsi="Arial" w:cs="Arial"/>
          <w:b/>
          <w:bCs/>
          <w:sz w:val="24"/>
          <w:szCs w:val="24"/>
          <w:lang w:val="es-MX"/>
        </w:rPr>
        <w:t>DEL PODER JUDICIAL DEL ESTADO.</w:t>
      </w:r>
    </w:p>
    <w:p w14:paraId="4CE8A8B0" w14:textId="77777777" w:rsidR="00FE3FA3" w:rsidRPr="00E41E76" w:rsidRDefault="00FE3FA3" w:rsidP="00FE3FA3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149C53C3" w14:textId="77777777" w:rsidR="00FE3FA3" w:rsidRPr="00E41E76" w:rsidRDefault="00FE3FA3" w:rsidP="00FE3FA3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4C4621ED" w14:textId="77777777" w:rsidR="00FE3FA3" w:rsidRPr="00E41E76" w:rsidRDefault="00FE3FA3" w:rsidP="00C475CE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E41E76">
        <w:rPr>
          <w:rFonts w:ascii="Arial" w:hAnsi="Arial" w:cs="Arial"/>
          <w:b/>
          <w:bCs/>
          <w:sz w:val="24"/>
          <w:szCs w:val="24"/>
          <w:lang w:val="es-MX"/>
        </w:rPr>
        <w:t>DOCTORA CO</w:t>
      </w:r>
      <w:r w:rsidR="00C475CE" w:rsidRPr="00E41E76">
        <w:rPr>
          <w:rFonts w:ascii="Arial" w:hAnsi="Arial" w:cs="Arial"/>
          <w:b/>
          <w:bCs/>
          <w:sz w:val="24"/>
          <w:szCs w:val="24"/>
          <w:lang w:val="es-MX"/>
        </w:rPr>
        <w:t>NCEPCIÓN DEL CARMEN CANTO SANTOS</w:t>
      </w:r>
    </w:p>
    <w:p w14:paraId="399062E1" w14:textId="77777777" w:rsidR="00FE3FA3" w:rsidRDefault="00FE3F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</w:p>
    <w:p w14:paraId="732E2D26" w14:textId="77777777" w:rsidR="009E049E" w:rsidRDefault="009E049E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</w:p>
    <w:p w14:paraId="4D86FBB9" w14:textId="77777777" w:rsidR="009E049E" w:rsidRDefault="009E049E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</w:p>
    <w:p w14:paraId="4E73B7DB" w14:textId="77777777" w:rsidR="009E049E" w:rsidRDefault="009E049E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</w:p>
    <w:p w14:paraId="4861299F" w14:textId="77777777" w:rsidR="009E049E" w:rsidRDefault="009E049E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</w:p>
    <w:p w14:paraId="5286832A" w14:textId="77777777" w:rsidR="009E049E" w:rsidRDefault="009E049E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</w:p>
    <w:p w14:paraId="0D62CA43" w14:textId="77777777" w:rsidR="009E049E" w:rsidRDefault="009E049E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</w:p>
    <w:p w14:paraId="21F62450" w14:textId="77777777" w:rsidR="009E049E" w:rsidRDefault="009E049E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</w:p>
    <w:p w14:paraId="7ADBDED6" w14:textId="77777777" w:rsidR="009E049E" w:rsidRDefault="009E049E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</w:p>
    <w:p w14:paraId="6000A669" w14:textId="77777777" w:rsidR="009E049E" w:rsidRDefault="009E049E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</w:p>
    <w:p w14:paraId="24E0FDC6" w14:textId="77777777" w:rsidR="009E049E" w:rsidRDefault="009E049E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</w:p>
    <w:p w14:paraId="66744D20" w14:textId="77777777" w:rsidR="009E049E" w:rsidRDefault="009E049E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</w:p>
    <w:p w14:paraId="16BFA74F" w14:textId="77777777" w:rsidR="009E049E" w:rsidRDefault="009E049E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</w:p>
    <w:p w14:paraId="51823DA4" w14:textId="77777777" w:rsidR="000E22A1" w:rsidRDefault="000E22A1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</w:p>
    <w:p w14:paraId="0C83A269" w14:textId="77777777" w:rsidR="000E22A1" w:rsidRDefault="000E22A1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</w:p>
    <w:p w14:paraId="30FA43DA" w14:textId="77777777" w:rsidR="000E22A1" w:rsidRDefault="000E22A1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</w:p>
    <w:p w14:paraId="0C09D465" w14:textId="77777777" w:rsidR="009E049E" w:rsidRDefault="009E049E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</w:p>
    <w:p w14:paraId="7025E421" w14:textId="77777777" w:rsidR="00FE3FA3" w:rsidRDefault="00FE3FA3" w:rsidP="00D159D6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8"/>
          <w:szCs w:val="18"/>
          <w:lang w:val="es-MX"/>
        </w:rPr>
      </w:pPr>
      <w:r w:rsidRPr="00E32B95">
        <w:rPr>
          <w:rFonts w:ascii="Arial" w:hAnsi="Arial" w:cs="Arial"/>
          <w:sz w:val="18"/>
          <w:szCs w:val="18"/>
          <w:lang w:val="es-MX"/>
        </w:rPr>
        <w:t xml:space="preserve">C.c.p. Lic. Miguel Ángel Chuc López, Magistrado Presidente del Honorable Tribunal Superior de Justicia del Estado  y del  Consejo de la Judicatura Local. Para su conocimiento. </w:t>
      </w:r>
    </w:p>
    <w:p w14:paraId="57019DE3" w14:textId="77777777" w:rsidR="00D159D6" w:rsidRPr="00D159D6" w:rsidRDefault="00D159D6" w:rsidP="00D159D6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8"/>
          <w:szCs w:val="18"/>
          <w:lang w:val="es-MX"/>
        </w:rPr>
      </w:pPr>
      <w:proofErr w:type="spellStart"/>
      <w:r w:rsidRPr="00D159D6">
        <w:rPr>
          <w:rFonts w:ascii="Arial" w:hAnsi="Arial" w:cs="Arial"/>
          <w:sz w:val="18"/>
          <w:szCs w:val="18"/>
          <w:lang w:val="es-MX"/>
        </w:rPr>
        <w:t>C.c.p</w:t>
      </w:r>
      <w:proofErr w:type="spellEnd"/>
      <w:r w:rsidRPr="00D159D6">
        <w:rPr>
          <w:rFonts w:ascii="Arial" w:hAnsi="Arial" w:cs="Arial"/>
          <w:sz w:val="18"/>
          <w:szCs w:val="18"/>
          <w:lang w:val="es-MX"/>
        </w:rPr>
        <w:t>. Mtra. Jaqueline del Carmen Estrella Puc, Secretaria General de Acuerdos del Honorable Tribunal Superior de Justicia del Estado. Para igual fin.</w:t>
      </w:r>
    </w:p>
    <w:p w14:paraId="3D489B2B" w14:textId="77777777" w:rsidR="00FE3FA3" w:rsidRPr="00E32B95" w:rsidRDefault="00FE3FA3" w:rsidP="00D159D6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8"/>
          <w:szCs w:val="18"/>
          <w:lang w:val="es-MX"/>
        </w:rPr>
      </w:pPr>
      <w:proofErr w:type="spellStart"/>
      <w:r w:rsidRPr="00E32B95">
        <w:rPr>
          <w:rFonts w:ascii="Arial" w:hAnsi="Arial" w:cs="Arial"/>
          <w:sz w:val="18"/>
          <w:szCs w:val="18"/>
          <w:lang w:val="es-MX"/>
        </w:rPr>
        <w:t>C.c.p</w:t>
      </w:r>
      <w:proofErr w:type="spellEnd"/>
      <w:r w:rsidRPr="00E32B95">
        <w:rPr>
          <w:rFonts w:ascii="Arial" w:hAnsi="Arial" w:cs="Arial"/>
          <w:sz w:val="18"/>
          <w:szCs w:val="18"/>
          <w:lang w:val="es-MX"/>
        </w:rPr>
        <w:t>. Minutario</w:t>
      </w:r>
      <w:r w:rsidR="003C3FB7" w:rsidRPr="00E32B95">
        <w:rPr>
          <w:rFonts w:ascii="Arial" w:hAnsi="Arial" w:cs="Arial"/>
          <w:sz w:val="18"/>
          <w:szCs w:val="18"/>
          <w:lang w:val="es-MX"/>
        </w:rPr>
        <w:t>.</w:t>
      </w:r>
    </w:p>
    <w:p w14:paraId="2575A15B" w14:textId="77777777" w:rsidR="00FE3FA3" w:rsidRPr="00E32B95" w:rsidRDefault="00FE3FA3" w:rsidP="00E32B95">
      <w:pPr>
        <w:tabs>
          <w:tab w:val="left" w:pos="1290"/>
        </w:tabs>
        <w:spacing w:after="0" w:line="240" w:lineRule="auto"/>
        <w:rPr>
          <w:rFonts w:ascii="Arial" w:hAnsi="Arial" w:cs="Arial"/>
          <w:sz w:val="18"/>
          <w:szCs w:val="18"/>
          <w:lang w:val="es-MX"/>
        </w:rPr>
      </w:pPr>
      <w:r w:rsidRPr="00E32B95">
        <w:rPr>
          <w:rFonts w:ascii="Arial" w:hAnsi="Arial" w:cs="Arial"/>
          <w:sz w:val="18"/>
          <w:szCs w:val="18"/>
          <w:lang w:val="es-MX"/>
        </w:rPr>
        <w:t>CCCS/</w:t>
      </w:r>
      <w:r w:rsidR="009E049E" w:rsidRPr="00E32B95">
        <w:rPr>
          <w:rFonts w:ascii="Arial" w:hAnsi="Arial" w:cs="Arial"/>
          <w:sz w:val="18"/>
          <w:szCs w:val="18"/>
          <w:lang w:val="es-MX"/>
        </w:rPr>
        <w:t>amc</w:t>
      </w:r>
    </w:p>
    <w:sectPr w:rsidR="00FE3FA3" w:rsidRPr="00E32B95" w:rsidSect="006706FA">
      <w:headerReference w:type="default" r:id="rId9"/>
      <w:footerReference w:type="default" r:id="rId10"/>
      <w:pgSz w:w="12240" w:h="20160" w:code="5"/>
      <w:pgMar w:top="937" w:right="1701" w:bottom="1417" w:left="1701" w:header="56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307BF4" w14:textId="77777777" w:rsidR="005579B4" w:rsidRDefault="005579B4" w:rsidP="00FE3FA3">
      <w:pPr>
        <w:spacing w:after="0" w:line="240" w:lineRule="auto"/>
      </w:pPr>
      <w:r>
        <w:separator/>
      </w:r>
    </w:p>
  </w:endnote>
  <w:endnote w:type="continuationSeparator" w:id="0">
    <w:p w14:paraId="351AE267" w14:textId="77777777" w:rsidR="005579B4" w:rsidRDefault="005579B4" w:rsidP="00FE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30793" w14:textId="77777777" w:rsidR="00FE3FA3" w:rsidRPr="00D82753" w:rsidRDefault="00FE3FA3" w:rsidP="00FE3FA3">
    <w:pPr>
      <w:pStyle w:val="Piedepgina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14:paraId="4D6656E3" w14:textId="77777777" w:rsidR="00FE3FA3" w:rsidRPr="00D82753" w:rsidRDefault="00FE3FA3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14:paraId="6A201D0D" w14:textId="77777777" w:rsidR="00FE3FA3" w:rsidRPr="00D82753" w:rsidRDefault="00FE3FA3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                   </w:t>
    </w:r>
    <w:r w:rsidRPr="00D82753">
      <w:rPr>
        <w:color w:val="58646B"/>
        <w:sz w:val="12"/>
        <w:szCs w:val="12"/>
      </w:rPr>
      <w:t>Tel. (01 981)  81 30664, ext. 1256</w:t>
    </w:r>
  </w:p>
  <w:p w14:paraId="6D076CB6" w14:textId="77777777" w:rsidR="00FE3FA3" w:rsidRPr="00D82753" w:rsidRDefault="00FE3FA3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www.poderjudicialcampeche.gob.mx </w:t>
    </w:r>
  </w:p>
  <w:p w14:paraId="50E27F06" w14:textId="77777777" w:rsidR="00FE3FA3" w:rsidRPr="0021671F" w:rsidRDefault="00FE3FA3" w:rsidP="00FE3FA3">
    <w:pPr>
      <w:jc w:val="center"/>
      <w:rPr>
        <w:rFonts w:ascii="Arial" w:hAnsi="Arial" w:cs="Arial"/>
        <w:sz w:val="16"/>
        <w:szCs w:val="16"/>
      </w:rPr>
    </w:pPr>
  </w:p>
  <w:p w14:paraId="1C2FDB3B" w14:textId="77777777" w:rsidR="00FE3FA3" w:rsidRDefault="00FE3FA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DE7AC2" w14:textId="77777777" w:rsidR="005579B4" w:rsidRDefault="005579B4" w:rsidP="00FE3FA3">
      <w:pPr>
        <w:spacing w:after="0" w:line="240" w:lineRule="auto"/>
      </w:pPr>
      <w:r>
        <w:separator/>
      </w:r>
    </w:p>
  </w:footnote>
  <w:footnote w:type="continuationSeparator" w:id="0">
    <w:p w14:paraId="4060CF04" w14:textId="77777777" w:rsidR="005579B4" w:rsidRDefault="005579B4" w:rsidP="00FE3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21FD6" w14:textId="77777777" w:rsidR="000115E7" w:rsidRDefault="000115E7" w:rsidP="00FE3FA3">
    <w:pPr>
      <w:pStyle w:val="Encabezado"/>
      <w:ind w:left="284" w:right="1204"/>
      <w:jc w:val="center"/>
    </w:pPr>
  </w:p>
  <w:p w14:paraId="3EEC151B" w14:textId="77777777" w:rsidR="00FE3FA3" w:rsidRDefault="000C3DC8" w:rsidP="00FE3FA3">
    <w:pPr>
      <w:pStyle w:val="Encabezado"/>
      <w:ind w:left="284" w:right="1204"/>
      <w:jc w:val="center"/>
    </w:pPr>
    <w:r>
      <w:rPr>
        <w:noProof/>
        <w:lang w:eastAsia="es-MX"/>
      </w:rPr>
      <w:drawing>
        <wp:inline distT="0" distB="0" distL="0" distR="0" wp14:anchorId="4E96FDAF" wp14:editId="118F0A5A">
          <wp:extent cx="5612130" cy="1039495"/>
          <wp:effectExtent l="0" t="0" r="7620" b="825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039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E3FA3">
      <w:rPr>
        <w:noProof/>
        <w:lang w:eastAsia="es-MX"/>
      </w:rPr>
      <mc:AlternateContent>
        <mc:Choice Requires="wpc">
          <w:drawing>
            <wp:anchor distT="0" distB="0" distL="114300" distR="114300" simplePos="0" relativeHeight="251659264" behindDoc="1" locked="0" layoutInCell="1" allowOverlap="1" wp14:anchorId="378CE820" wp14:editId="33B1EDC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692900" cy="1203325"/>
              <wp:effectExtent l="0" t="0" r="3175" b="0"/>
              <wp:wrapTight wrapText="bothSides">
                <wp:wrapPolygon edited="0">
                  <wp:start x="-31" y="0"/>
                  <wp:lineTo x="-31" y="17656"/>
                  <wp:lineTo x="21600" y="17656"/>
                  <wp:lineTo x="21600" y="0"/>
                  <wp:lineTo x="-31" y="0"/>
                </wp:wrapPolygon>
              </wp:wrapTight>
              <wp:docPr id="38" name="Lienzo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41A908CA" id="Lienzo 38" o:spid="_x0000_s1026" editas="canvas" style="position:absolute;margin-left:0;margin-top:0;width:527pt;height:94.75pt;z-index:-251657216" coordsize="66929,12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n5wxPdAAAABgEAAA8AAABkcnMv&#10;ZG93bnJldi54bWxMj0FLw0AQhe+C/2EZwYvYTbUpacymiCCI4KGthR432TGJ7s6G7KaN/96pF70M&#10;83jDm+8V68lZccQhdJ4UzGcJCKTam44aBe+759sMRIiajLaeUME3BliXlxeFzo0/0QaP29gIDqGQ&#10;awVtjH0uZahbdDrMfI/E3ocfnI4sh0aaQZ843Fl5lyRL6XRH/KHVPT61WH9tR6fgtV7efM6r8eCy&#10;t317n9rDS9wtlLq+mh4fQESc4t8xnPEZHUpmqvxIJgirgIvE33n2knTBuuItW6Ugy0L+xy9/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Mn5wxPdAAAABgEAAA8AAAAAAAAAAAAAAAAA&#10;bgMAAGRycy9kb3ducmV2LnhtbFBLBQYAAAAABAAEAPMAAAB4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6929;height:12033;visibility:visible;mso-wrap-style:square">
                <v:fill o:detectmouseclick="t"/>
                <v:path o:connecttype="none"/>
              </v:shape>
              <w10:wrap type="tight"/>
            </v:group>
          </w:pict>
        </mc:Fallback>
      </mc:AlternateContent>
    </w:r>
  </w:p>
  <w:p w14:paraId="01F287C7" w14:textId="77777777" w:rsidR="00FE3FA3" w:rsidRDefault="00FE3FA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A3"/>
    <w:rsid w:val="000115E7"/>
    <w:rsid w:val="0008156B"/>
    <w:rsid w:val="000C3DC8"/>
    <w:rsid w:val="000E22A1"/>
    <w:rsid w:val="00130541"/>
    <w:rsid w:val="002350D6"/>
    <w:rsid w:val="002573A6"/>
    <w:rsid w:val="002A59B9"/>
    <w:rsid w:val="00392408"/>
    <w:rsid w:val="003C3FB7"/>
    <w:rsid w:val="003E5B9E"/>
    <w:rsid w:val="003E5F0C"/>
    <w:rsid w:val="004A4A0C"/>
    <w:rsid w:val="004D66F7"/>
    <w:rsid w:val="004E090C"/>
    <w:rsid w:val="00535B8D"/>
    <w:rsid w:val="005502AC"/>
    <w:rsid w:val="005579B4"/>
    <w:rsid w:val="005B5775"/>
    <w:rsid w:val="005D753C"/>
    <w:rsid w:val="005F55A5"/>
    <w:rsid w:val="006706FA"/>
    <w:rsid w:val="00677615"/>
    <w:rsid w:val="006C03AC"/>
    <w:rsid w:val="006E489B"/>
    <w:rsid w:val="0073200B"/>
    <w:rsid w:val="008521A8"/>
    <w:rsid w:val="00997075"/>
    <w:rsid w:val="009B50EE"/>
    <w:rsid w:val="009E049E"/>
    <w:rsid w:val="00A2405B"/>
    <w:rsid w:val="00AC2CE9"/>
    <w:rsid w:val="00AE5B7B"/>
    <w:rsid w:val="00AF5EC3"/>
    <w:rsid w:val="00B04499"/>
    <w:rsid w:val="00B14BCC"/>
    <w:rsid w:val="00C367B3"/>
    <w:rsid w:val="00C475CE"/>
    <w:rsid w:val="00C61B31"/>
    <w:rsid w:val="00D159D6"/>
    <w:rsid w:val="00DD2180"/>
    <w:rsid w:val="00DE1D14"/>
    <w:rsid w:val="00E32828"/>
    <w:rsid w:val="00E32B95"/>
    <w:rsid w:val="00E41E76"/>
    <w:rsid w:val="00E556D4"/>
    <w:rsid w:val="00E708C2"/>
    <w:rsid w:val="00F57C24"/>
    <w:rsid w:val="00F85911"/>
    <w:rsid w:val="00FD3607"/>
    <w:rsid w:val="00FE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BB81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FA3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E32B95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E32B95"/>
    <w:pPr>
      <w:spacing w:after="0" w:line="240" w:lineRule="auto"/>
    </w:pPr>
    <w:rPr>
      <w:rFonts w:ascii="Consolas" w:eastAsia="Calibri" w:hAnsi="Consolas"/>
      <w:sz w:val="21"/>
      <w:szCs w:val="21"/>
      <w:lang w:val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32B95"/>
    <w:rPr>
      <w:rFonts w:ascii="Consolas" w:eastAsia="Calibri" w:hAnsi="Consolas" w:cs="Times New Roman"/>
      <w:sz w:val="21"/>
      <w:szCs w:val="21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FA3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E32B95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E32B95"/>
    <w:pPr>
      <w:spacing w:after="0" w:line="240" w:lineRule="auto"/>
    </w:pPr>
    <w:rPr>
      <w:rFonts w:ascii="Consolas" w:eastAsia="Calibri" w:hAnsi="Consolas"/>
      <w:sz w:val="21"/>
      <w:szCs w:val="21"/>
      <w:lang w:val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32B95"/>
    <w:rPr>
      <w:rFonts w:ascii="Consolas" w:eastAsia="Calibri" w:hAnsi="Consolas" w:cs="Times New Roman"/>
      <w:sz w:val="21"/>
      <w:szCs w:val="21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erjudicialcampeche.gob.mx/transparencia/link/archivos/CE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DBAC8-3EFE-4E7F-9F7D-3D73E70D9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Artemio Montalvo Cambrano</dc:creator>
  <cp:lastModifiedBy>Artemio Montalvo Cambrano</cp:lastModifiedBy>
  <cp:revision>3</cp:revision>
  <cp:lastPrinted>2018-11-14T20:36:00Z</cp:lastPrinted>
  <dcterms:created xsi:type="dcterms:W3CDTF">2019-04-25T00:47:00Z</dcterms:created>
  <dcterms:modified xsi:type="dcterms:W3CDTF">2019-04-25T00:53:00Z</dcterms:modified>
</cp:coreProperties>
</file>